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3"/>
        <w:gridCol w:w="7585"/>
      </w:tblGrid>
      <w:tr w:rsidR="00036352" w:rsidRPr="00BB79CE" w:rsidTr="003C287F"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pStyle w:val="Podtytu"/>
            </w:pPr>
            <w:r w:rsidRPr="00BB79CE">
              <w:t>Imię i nazwisko:</w:t>
            </w:r>
          </w:p>
        </w:tc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Bolesław </w:t>
            </w:r>
            <w:proofErr w:type="spellStart"/>
            <w:r>
              <w:rPr>
                <w:sz w:val="20"/>
                <w:szCs w:val="20"/>
              </w:rPr>
              <w:t>Minksztym</w:t>
            </w:r>
            <w:proofErr w:type="spellEnd"/>
          </w:p>
        </w:tc>
      </w:tr>
      <w:tr w:rsidR="00036352" w:rsidRPr="00BB79CE" w:rsidTr="003C287F"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Pseudonim:</w:t>
            </w:r>
          </w:p>
        </w:tc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„Sokół”</w:t>
            </w:r>
          </w:p>
        </w:tc>
      </w:tr>
      <w:tr w:rsidR="00036352" w:rsidRPr="00BB79CE" w:rsidTr="003C287F"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Stopień wojskowy:</w:t>
            </w:r>
          </w:p>
        </w:tc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Szeregowy </w:t>
            </w:r>
          </w:p>
        </w:tc>
      </w:tr>
      <w:tr w:rsidR="00036352" w:rsidRPr="00BB79CE" w:rsidTr="003C287F"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Data i miejsce urodzenia:</w:t>
            </w:r>
          </w:p>
        </w:tc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1.01.1926, </w:t>
            </w:r>
            <w:proofErr w:type="spellStart"/>
            <w:r>
              <w:rPr>
                <w:sz w:val="20"/>
                <w:szCs w:val="20"/>
              </w:rPr>
              <w:t>Czepukany</w:t>
            </w:r>
            <w:proofErr w:type="spellEnd"/>
            <w:r>
              <w:rPr>
                <w:sz w:val="20"/>
                <w:szCs w:val="20"/>
              </w:rPr>
              <w:t xml:space="preserve">, gm. </w:t>
            </w:r>
            <w:proofErr w:type="spellStart"/>
            <w:r>
              <w:rPr>
                <w:sz w:val="20"/>
                <w:szCs w:val="20"/>
              </w:rPr>
              <w:t>Rymszany</w:t>
            </w:r>
            <w:proofErr w:type="spellEnd"/>
            <w:r>
              <w:rPr>
                <w:sz w:val="20"/>
                <w:szCs w:val="20"/>
              </w:rPr>
              <w:t xml:space="preserve">, p. </w:t>
            </w:r>
            <w:proofErr w:type="spellStart"/>
            <w:r>
              <w:rPr>
                <w:sz w:val="20"/>
                <w:szCs w:val="20"/>
              </w:rPr>
              <w:t>Brasław</w:t>
            </w:r>
            <w:proofErr w:type="spellEnd"/>
            <w:r>
              <w:rPr>
                <w:sz w:val="20"/>
                <w:szCs w:val="20"/>
              </w:rPr>
              <w:t>, woj. Wileńskie</w:t>
            </w:r>
          </w:p>
        </w:tc>
      </w:tr>
      <w:tr w:rsidR="00036352" w:rsidRPr="00BB79CE" w:rsidTr="003C287F"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Przed wojną:</w:t>
            </w:r>
          </w:p>
        </w:tc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 wojną zamieszkiwał wieś </w:t>
            </w:r>
            <w:proofErr w:type="spellStart"/>
            <w:r>
              <w:rPr>
                <w:sz w:val="20"/>
                <w:szCs w:val="20"/>
              </w:rPr>
              <w:t>Czepukany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Brasławszczyznie</w:t>
            </w:r>
            <w:proofErr w:type="spellEnd"/>
            <w:r>
              <w:rPr>
                <w:sz w:val="20"/>
                <w:szCs w:val="20"/>
              </w:rPr>
              <w:t>. Mieszkał wraz z rodzicami (Stanisławem i Bolesławą) i rodzeństwem, siostrami Anną, Albiną,  Stanisławą, Wacławą oraz braćmi Witoldem i Edwardem. Ukończył 6 klas szkoły podstawowej.</w:t>
            </w:r>
          </w:p>
        </w:tc>
      </w:tr>
      <w:tr w:rsidR="00036352" w:rsidRPr="00BB79CE" w:rsidTr="003C287F"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Działalność patriotyczna i wojskowa</w:t>
            </w:r>
            <w:r w:rsidRPr="00BB79C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1944 r. ukrywał się unikając w ten sposób wywózki na roboty do Niemiec. W 1944 r. wstępuje do partyzantki. Służył w oddziale Bolesława Morawskiego „Popiela”. Brał udział w czynnym oporze konspiracyjnym. Jednostka, w której służył podlegała pod organizację „NIE” Armii Krajowej. Jego drużynowym był Olgierd </w:t>
            </w:r>
            <w:proofErr w:type="spellStart"/>
            <w:r>
              <w:rPr>
                <w:sz w:val="20"/>
                <w:szCs w:val="20"/>
              </w:rPr>
              <w:t>Retyg</w:t>
            </w:r>
            <w:proofErr w:type="spellEnd"/>
            <w:r>
              <w:rPr>
                <w:sz w:val="20"/>
                <w:szCs w:val="20"/>
              </w:rPr>
              <w:t xml:space="preserve">. Aresztowany przez NKWD podczas wizyty u wujostwa w Troku w dniu 15.01.1945 r. Trzy tygodnie więziony w litewskim miasteczku </w:t>
            </w:r>
            <w:proofErr w:type="spellStart"/>
            <w:r>
              <w:rPr>
                <w:sz w:val="20"/>
                <w:szCs w:val="20"/>
              </w:rPr>
              <w:t>Zarasai</w:t>
            </w:r>
            <w:proofErr w:type="spellEnd"/>
            <w:r>
              <w:rPr>
                <w:sz w:val="20"/>
                <w:szCs w:val="20"/>
              </w:rPr>
              <w:t xml:space="preserve">, gdzie był przesłuchiwany i katowany przez NKWD. W lutym 1945 r. przewieziony do więzienia w </w:t>
            </w:r>
            <w:proofErr w:type="spellStart"/>
            <w:r>
              <w:rPr>
                <w:sz w:val="20"/>
                <w:szCs w:val="20"/>
              </w:rPr>
              <w:t>Ucianach</w:t>
            </w:r>
            <w:proofErr w:type="spellEnd"/>
            <w:r>
              <w:rPr>
                <w:sz w:val="20"/>
                <w:szCs w:val="20"/>
              </w:rPr>
              <w:t xml:space="preserve">, a następnie w Starych </w:t>
            </w:r>
            <w:proofErr w:type="spellStart"/>
            <w:r>
              <w:rPr>
                <w:sz w:val="20"/>
                <w:szCs w:val="20"/>
              </w:rPr>
              <w:t>Święcianach</w:t>
            </w:r>
            <w:proofErr w:type="spellEnd"/>
            <w:r>
              <w:rPr>
                <w:sz w:val="20"/>
                <w:szCs w:val="20"/>
              </w:rPr>
              <w:t xml:space="preserve">. W marcu 1945 r. wywieziony do więzienia </w:t>
            </w:r>
            <w:proofErr w:type="spellStart"/>
            <w:r>
              <w:rPr>
                <w:sz w:val="20"/>
                <w:szCs w:val="20"/>
              </w:rPr>
              <w:t>Łukiszki</w:t>
            </w:r>
            <w:proofErr w:type="spellEnd"/>
            <w:r>
              <w:rPr>
                <w:sz w:val="20"/>
                <w:szCs w:val="20"/>
              </w:rPr>
              <w:t xml:space="preserve"> w Wilnie. Tam w dniu 27.09.1945 r. skazany przez sowiecki Trybunał Wojenny za udział w „nielegalnej organizacji AK” oraz za „próbę zbrojnego oporu” wobec Armii Sowieckiej na 10 lat poprawczych łagrów, 5 lat zsyłki i 5 lat pozbawienia praw obywatelskich. Pod koniec listopada 1945 r. wywieziony wagonami bydlęcymi na Syberię.</w:t>
            </w:r>
          </w:p>
        </w:tc>
      </w:tr>
      <w:tr w:rsidR="00036352" w:rsidRPr="00BB79CE" w:rsidTr="003C287F">
        <w:tc>
          <w:tcPr>
            <w:tcW w:w="0" w:type="auto"/>
            <w:shd w:val="clear" w:color="auto" w:fill="auto"/>
          </w:tcPr>
          <w:p w:rsidR="00036352" w:rsidRDefault="00036352" w:rsidP="003C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zesłaniu:</w:t>
            </w:r>
          </w:p>
        </w:tc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zesłaniu przebywał od stycznia 1946 r. pracując początkowo w łagrze w okolicach Tobolska nad rzeką Irtysz. Od marca do czerwca 1946 r. pracował przy wyrębie lasów pod budowę nowego łagru. W 1947 r. pracował przy rozładunku i załadunku wagonów. W lutym 1948 r. wywieziony pociągiem do łagru w Nowokuźniecku. Pracował przy budowie osiedla dla górników. Pod koniec października 1948 r. wywieziony do łagru w Krasnojarsku do budowy mostu na rzece Jenisej, gdzie uległ wypadkowi – kloc drzewa złamał mu nogę. Przez trzy miesiące leżał w szpitalu, a następnie pracował tam jako sanitariusz. Na początku 1949 r. wywieziony do </w:t>
            </w:r>
            <w:proofErr w:type="spellStart"/>
            <w:r>
              <w:rPr>
                <w:sz w:val="20"/>
                <w:szCs w:val="20"/>
              </w:rPr>
              <w:t>subłagu</w:t>
            </w:r>
            <w:proofErr w:type="spellEnd"/>
            <w:r>
              <w:rPr>
                <w:sz w:val="20"/>
                <w:szCs w:val="20"/>
              </w:rPr>
              <w:t xml:space="preserve"> do pracy w tartaku. Pod koniec maja 1949 r. wywieziony w okolice Abaki do pracy w kamieniołomach. Wywieziony koleją do </w:t>
            </w:r>
            <w:proofErr w:type="spellStart"/>
            <w:r>
              <w:rPr>
                <w:sz w:val="20"/>
                <w:szCs w:val="20"/>
              </w:rPr>
              <w:t>Birłagu</w:t>
            </w:r>
            <w:proofErr w:type="spellEnd"/>
            <w:r>
              <w:rPr>
                <w:sz w:val="20"/>
                <w:szCs w:val="20"/>
              </w:rPr>
              <w:t xml:space="preserve"> nad Amurem do łagru w okolicy Chabarowska, gdzie do jesieni pracował na kolei. W połowie października 1949 r. wywieziony pociągiem do Władywostoku, skąd statkiem przewieziony został do Magadanu do pracy w kopalni rudy złota. Przebywał tam do 1.11. 1953 r. Następnie zwolniony z łagru, ale skazany na zsyłkę, czyli pozostanie na Magadanie z możliwością samodzielnego życia i pracy zarobkowej. W dniu 2.11.1953 r. zamieszkał w osiedlu „Simka”, gdzie pracował w lesie, a następnie od 10.05.1954 r.  mieszkał w osiedlu Maryna </w:t>
            </w:r>
            <w:proofErr w:type="spellStart"/>
            <w:r>
              <w:rPr>
                <w:sz w:val="20"/>
                <w:szCs w:val="20"/>
              </w:rPr>
              <w:t>Raskowa</w:t>
            </w:r>
            <w:proofErr w:type="spellEnd"/>
            <w:r>
              <w:rPr>
                <w:sz w:val="20"/>
                <w:szCs w:val="20"/>
              </w:rPr>
              <w:t xml:space="preserve">, gdzie pracował w kopalni odkrywkowej złota. 26.10.1955 r. zwolniony z dalszego odbywania kary. </w:t>
            </w:r>
          </w:p>
        </w:tc>
      </w:tr>
      <w:tr w:rsidR="00036352" w:rsidRPr="00BB79CE" w:rsidTr="003C287F"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Powrót do Polski:</w:t>
            </w:r>
          </w:p>
        </w:tc>
        <w:tc>
          <w:tcPr>
            <w:tcW w:w="0" w:type="auto"/>
            <w:shd w:val="clear" w:color="auto" w:fill="auto"/>
          </w:tcPr>
          <w:p w:rsidR="00036352" w:rsidRPr="001A5A2D" w:rsidRDefault="00036352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początkach 1956 r. przekroczył granicę polsko – sowiecką w Żurawicy, gdzie spędził trzy tygodnie, a następnie dostał skierowanie do pracy w </w:t>
            </w:r>
            <w:proofErr w:type="spellStart"/>
            <w:r>
              <w:rPr>
                <w:sz w:val="20"/>
                <w:szCs w:val="20"/>
              </w:rPr>
              <w:t>Stalinogrodzie</w:t>
            </w:r>
            <w:proofErr w:type="spellEnd"/>
            <w:r>
              <w:rPr>
                <w:sz w:val="20"/>
                <w:szCs w:val="20"/>
              </w:rPr>
              <w:t xml:space="preserve"> (Katowice). Pracował w kopalni węgla w Mysłowicach jako młodszy rębacz. Po miesiącu na własną prośbę przeniesiony do Przedsiębiorstwa Robót Górniczych w Bytomiu. Pracował w kopalni Barbara Wyzwolenie w Chorzowie. Wziął 30 dni urlopu i wyjechał do ZSRR, aby w rodzinnej wiosce </w:t>
            </w:r>
            <w:proofErr w:type="spellStart"/>
            <w:r>
              <w:rPr>
                <w:sz w:val="20"/>
                <w:szCs w:val="20"/>
              </w:rPr>
              <w:t>Czepukany</w:t>
            </w:r>
            <w:proofErr w:type="spellEnd"/>
            <w:r>
              <w:rPr>
                <w:sz w:val="20"/>
                <w:szCs w:val="20"/>
              </w:rPr>
              <w:t xml:space="preserve"> odwiedzić swoją rodzinę. Po powrocie z Sowietów wyjechał do Szczytna do krewnych </w:t>
            </w:r>
            <w:proofErr w:type="spellStart"/>
            <w:r>
              <w:rPr>
                <w:sz w:val="20"/>
                <w:szCs w:val="20"/>
              </w:rPr>
              <w:t>Minksztymów</w:t>
            </w:r>
            <w:proofErr w:type="spellEnd"/>
            <w:r>
              <w:rPr>
                <w:sz w:val="20"/>
                <w:szCs w:val="20"/>
              </w:rPr>
              <w:t xml:space="preserve"> i do Kraskowa do ciotki Genowefy (siostry ojca), która obiecała przepisać na jego ojca połowę z 10 ha gospodarstwa. W 1958 r. rzucił pracę na Śląsku i osiadł w Kraskowie, gdzie ukończył 7 i 8 klasę szkoły podstawowej. Ściągnął z ZSRR także ojca oraz najmłodszą siostrę Annę i brata Edwarda. W maju 1960 r. ożenił się. W 1962 r. odbył służbę w Ludowym Wojsku Polskim. W 1990 r. napisał swoje wspomnienia z pobytu na zesłaniu. 7.07.2005 r.  odznaczony Medalem „Pro </w:t>
            </w:r>
            <w:proofErr w:type="spellStart"/>
            <w:r>
              <w:rPr>
                <w:sz w:val="20"/>
                <w:szCs w:val="20"/>
              </w:rPr>
              <w:t>Memoria</w:t>
            </w:r>
            <w:proofErr w:type="spellEnd"/>
            <w:r>
              <w:rPr>
                <w:sz w:val="20"/>
                <w:szCs w:val="20"/>
              </w:rPr>
              <w:t>”. Na początku lipca 2008 r. podarował swoją książkę Ośrodkowi Karta w Warszawie. W Kraskowie mieszka do dzisiaj.</w:t>
            </w:r>
          </w:p>
        </w:tc>
      </w:tr>
      <w:tr w:rsidR="00036352" w:rsidRPr="00BB79CE" w:rsidTr="003C287F"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Odznaczenia:</w:t>
            </w:r>
          </w:p>
        </w:tc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Medal „Pro </w:t>
            </w:r>
            <w:proofErr w:type="spellStart"/>
            <w:r>
              <w:rPr>
                <w:sz w:val="20"/>
                <w:szCs w:val="20"/>
              </w:rPr>
              <w:t>Memoria</w:t>
            </w:r>
            <w:proofErr w:type="spellEnd"/>
            <w:r>
              <w:rPr>
                <w:sz w:val="20"/>
                <w:szCs w:val="20"/>
              </w:rPr>
              <w:t>”.</w:t>
            </w:r>
          </w:p>
        </w:tc>
      </w:tr>
      <w:tr w:rsidR="00036352" w:rsidRPr="00BB79CE" w:rsidTr="003C287F">
        <w:tc>
          <w:tcPr>
            <w:tcW w:w="0" w:type="auto"/>
            <w:shd w:val="clear" w:color="auto" w:fill="auto"/>
          </w:tcPr>
          <w:p w:rsidR="00036352" w:rsidRPr="00BB79CE" w:rsidRDefault="00036352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Literatura:</w:t>
            </w:r>
          </w:p>
        </w:tc>
        <w:tc>
          <w:tcPr>
            <w:tcW w:w="0" w:type="auto"/>
            <w:shd w:val="clear" w:color="auto" w:fill="auto"/>
          </w:tcPr>
          <w:p w:rsidR="00036352" w:rsidRPr="001A5A2D" w:rsidRDefault="00036352" w:rsidP="003C287F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„Pamiętnik 1939 – 1955. Droga przez więzienne piekło i sowieckie łagry”.</w:t>
            </w:r>
          </w:p>
        </w:tc>
      </w:tr>
    </w:tbl>
    <w:p w:rsidR="00184876" w:rsidRDefault="00184876"/>
    <w:sectPr w:rsidR="00184876" w:rsidSect="00184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6352"/>
    <w:rsid w:val="00036352"/>
    <w:rsid w:val="0018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35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036352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036352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2</cp:revision>
  <dcterms:created xsi:type="dcterms:W3CDTF">2018-12-20T09:52:00Z</dcterms:created>
  <dcterms:modified xsi:type="dcterms:W3CDTF">2018-12-20T09:53:00Z</dcterms:modified>
</cp:coreProperties>
</file>