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65" w:rsidRDefault="00286865" w:rsidP="000339FD">
      <w:pPr>
        <w:pStyle w:val="Bezodstpw"/>
        <w:spacing w:before="0" w:beforeAutospacing="0" w:after="0" w:afterAutospacing="0"/>
        <w:jc w:val="both"/>
      </w:pPr>
      <w:r>
        <w:t>ZADANIE: MOJA OJCZYZNA NIEPODLEGŁA</w:t>
      </w:r>
    </w:p>
    <w:p w:rsidR="00286865" w:rsidRDefault="00286865" w:rsidP="000339FD">
      <w:pPr>
        <w:pStyle w:val="Bezodstpw"/>
        <w:spacing w:before="0" w:beforeAutospacing="0" w:after="0" w:afterAutospacing="0"/>
        <w:jc w:val="both"/>
      </w:pP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  <w:r>
        <w:t>CUDZE CHWALICIE, SWEGO NIE ZNACIE - KONKURS REGIONALNY</w:t>
      </w: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  <w:r>
        <w:t xml:space="preserve"> </w:t>
      </w:r>
      <w:r>
        <w:tab/>
        <w:t xml:space="preserve"> Międzyszkolny Konkurs Regionalny pod hasłem</w:t>
      </w:r>
      <w:r>
        <w:rPr>
          <w:i/>
          <w:iCs/>
        </w:rPr>
        <w:t xml:space="preserve"> Cudze chwalicie, swego nie znacie  - Gmina Opinogóra Górna oczami</w:t>
      </w:r>
      <w:r>
        <w:t xml:space="preserve"> </w:t>
      </w:r>
      <w:r>
        <w:rPr>
          <w:i/>
          <w:iCs/>
        </w:rPr>
        <w:t>młodych patriotów</w:t>
      </w:r>
      <w:r>
        <w:t xml:space="preserve"> odbył się 14.06.2018 r. Został zorganizowany  przez  Szkołę Podstawową w Opinogórze Górnej pod patronatem Urzędu Gminy.</w:t>
      </w:r>
    </w:p>
    <w:p w:rsidR="000339FD" w:rsidRDefault="000339FD" w:rsidP="000339FD">
      <w:pPr>
        <w:pStyle w:val="NormalnyWeb"/>
        <w:spacing w:before="0" w:beforeAutospacing="0" w:after="200" w:afterAutospacing="0"/>
        <w:jc w:val="both"/>
      </w:pPr>
      <w:r>
        <w:t>       Celem konkursu było</w:t>
      </w:r>
      <w:r w:rsidR="001A754B">
        <w:t xml:space="preserve"> zainteresowanie historią i kulturą naszej małej ojczyzny, upowszechnienie</w:t>
      </w:r>
      <w:r>
        <w:t xml:space="preserve"> wiedzy o własnym</w:t>
      </w:r>
      <w:r w:rsidR="0054224F">
        <w:t xml:space="preserve"> regionie i jego społeczeństwie</w:t>
      </w:r>
      <w:r>
        <w:t xml:space="preserve"> oraz integrowanie społeczności szkolnych i łączenie pokoleń wokół wspólnego przedsięwzięcia.</w:t>
      </w: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  <w:r>
        <w:t>        Do konkursu przystąpiły dwie szkoły – Szkoła Podstawowa w Opinogórze Górnej i Szkoła Podstawowa im. św. Stanisława Kostki w Woli Wierzbowskiej, które reprezentowane były przez siedmioosobowe drużyny składające się z uczniów, rodziców i dziadków.          </w:t>
      </w: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  <w:r>
        <w:t xml:space="preserve">Konkurs miał charakter zmagań drużynowych i podzielony był na dwie części. </w:t>
      </w: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  <w:r>
        <w:t>        W I części  rywalizowały  ze sobą 2 siedmioosobowe drużyny składające się z uczniów klas I – III oraz wspierających ich rodziców i</w:t>
      </w:r>
      <w:r w:rsidR="001A754B">
        <w:t xml:space="preserve"> dziadków. </w:t>
      </w: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  <w:r>
        <w:t>Drużyny prezentowały  plakaty  reklamujące Opinogórę Górną jako miejscowość turystyczną, rozwiązywały  krzyżówki, układały puzzle przedstawiające  zabytki opinogórskie oraz udzielały  odpowiedzi na pyt</w:t>
      </w:r>
      <w:r w:rsidR="001A754B">
        <w:t>ania zawarte w teście  wiedzy</w:t>
      </w:r>
      <w:r>
        <w:t>.       </w:t>
      </w: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  <w:r>
        <w:t>         W II części do rywalizacji stanęły 3 siedmioosobowe drużyny składające się  z uczniów  klas IV – VII, rodziców i dziadków.</w:t>
      </w:r>
      <w:r w:rsidR="00C542CD"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>
        <w:t>Szkołę w Opinogórze Górnej  reprezentowały 2 drużyny</w:t>
      </w:r>
      <w:r w:rsidR="001A754B">
        <w:t>.</w:t>
      </w: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  <w:r>
        <w:t>        W tej części  uczestnicy  zmagali się z serią pytań dotyczących Gminy Opinogóra Górna, prezentowali  przygotowaną  piosenkę  ludową,   plakat  reklamujący  Gminę Opinogóra Górna i rozpoznawali dawne przedmioty codziennego użytku znajdujące się w izbie regionalnej szkoły.</w:t>
      </w: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  <w:r>
        <w:t xml:space="preserve">        Wszystkie drużyny wykazały się ogromnym zaangażowaniem, kreatywnością, </w:t>
      </w:r>
      <w:r w:rsidR="00EE158B">
        <w:t xml:space="preserve">umiejętnościami wokalnymi, </w:t>
      </w:r>
      <w:r>
        <w:t>inwencją twórczą i wiedzą na temat</w:t>
      </w:r>
      <w:r w:rsidR="0054224F">
        <w:t xml:space="preserve"> swojej gminy. Ro</w:t>
      </w:r>
      <w:r w:rsidR="00286865">
        <w:t xml:space="preserve">dzice i dziadkowie </w:t>
      </w:r>
      <w:r w:rsidR="0054224F">
        <w:t xml:space="preserve"> </w:t>
      </w:r>
      <w:r>
        <w:t>wspierali</w:t>
      </w:r>
      <w:r w:rsidR="0054224F">
        <w:t xml:space="preserve"> uczestników</w:t>
      </w:r>
      <w:r w:rsidR="00286865">
        <w:t>,  dzieląc się swoją wiedzą</w:t>
      </w:r>
      <w:r>
        <w:t xml:space="preserve"> i doświadczeniem.</w:t>
      </w: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</w:p>
    <w:p w:rsidR="000339FD" w:rsidRDefault="00286865" w:rsidP="00286865">
      <w:pPr>
        <w:pStyle w:val="Bezodstpw"/>
        <w:spacing w:before="0" w:beforeAutospacing="0" w:after="0" w:afterAutospacing="0"/>
        <w:ind w:firstLine="708"/>
        <w:jc w:val="both"/>
      </w:pPr>
      <w:r>
        <w:t>Wszystkie drużyny zaprezentowały się wspaniale, toteż</w:t>
      </w:r>
      <w:r w:rsidR="000339FD">
        <w:t xml:space="preserve"> zostały uhonorowane dyplomami i nagrodami rzeczowymi ufundowanymi przez wójta Gminy Opinogóra Górna.</w:t>
      </w: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  <w:r>
        <w:t>      Uroczystość pop</w:t>
      </w:r>
      <w:r w:rsidR="00EE158B">
        <w:t>rowadziły uczennice  klas II i III</w:t>
      </w:r>
      <w:r w:rsidR="001A754B">
        <w:t xml:space="preserve"> oddziału gimnazjalnego</w:t>
      </w:r>
      <w:r w:rsidR="0054224F">
        <w:t xml:space="preserve">, które </w:t>
      </w:r>
      <w:r>
        <w:t xml:space="preserve"> urozmaiciły </w:t>
      </w:r>
      <w:r w:rsidR="0054224F">
        <w:t>czas piękną recytacją i śpiewem pieśni patriotycznych związanych z Niepodległą.</w:t>
      </w: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  <w:r>
        <w:t>      </w:t>
      </w:r>
      <w:r w:rsidR="0054224F">
        <w:t> Z przebiegu uroczystości nagrano film, który można obejrzeć na stronie internetowej szkoły.</w:t>
      </w:r>
    </w:p>
    <w:p w:rsidR="000339FD" w:rsidRDefault="001A754B" w:rsidP="000339FD">
      <w:pPr>
        <w:pStyle w:val="Bezodstpw"/>
        <w:spacing w:before="0" w:beforeAutospacing="0" w:after="0" w:afterAutospacing="0"/>
        <w:jc w:val="both"/>
      </w:pPr>
      <w:r>
        <w:t xml:space="preserve">      </w:t>
      </w:r>
    </w:p>
    <w:p w:rsidR="000339FD" w:rsidRDefault="000339FD" w:rsidP="000339FD">
      <w:pPr>
        <w:pStyle w:val="Bezodstpw"/>
        <w:spacing w:before="0" w:beforeAutospacing="0" w:after="0" w:afterAutospacing="0"/>
        <w:jc w:val="both"/>
      </w:pPr>
      <w:r>
        <w:t> </w:t>
      </w:r>
    </w:p>
    <w:p w:rsidR="001B1B29" w:rsidRDefault="001B1B29"/>
    <w:sectPr w:rsidR="001B1B29" w:rsidSect="001B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39FD"/>
    <w:rsid w:val="000339FD"/>
    <w:rsid w:val="001A754B"/>
    <w:rsid w:val="001B1B29"/>
    <w:rsid w:val="00286865"/>
    <w:rsid w:val="00494E03"/>
    <w:rsid w:val="0054224F"/>
    <w:rsid w:val="00AC5DAB"/>
    <w:rsid w:val="00C542CD"/>
    <w:rsid w:val="00EE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B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03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Górska</dc:creator>
  <cp:lastModifiedBy>Jolanta Górska</cp:lastModifiedBy>
  <cp:revision>6</cp:revision>
  <dcterms:created xsi:type="dcterms:W3CDTF">2018-09-25T13:57:00Z</dcterms:created>
  <dcterms:modified xsi:type="dcterms:W3CDTF">2018-09-29T19:21:00Z</dcterms:modified>
</cp:coreProperties>
</file>